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04F" w:rsidRPr="003F35CC" w:rsidRDefault="000578CA" w:rsidP="00A00E01">
      <w:pPr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F35CC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955A09" w:rsidRPr="003F35CC">
        <w:rPr>
          <w:rFonts w:ascii="Times New Roman" w:eastAsia="Times New Roman" w:hAnsi="Times New Roman" w:cs="Times New Roman"/>
          <w:sz w:val="28"/>
          <w:szCs w:val="28"/>
        </w:rPr>
        <w:t>иложение 1</w:t>
      </w:r>
    </w:p>
    <w:p w:rsidR="0057404F" w:rsidRPr="003F35CC" w:rsidRDefault="0057404F" w:rsidP="00B17C4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0E01" w:rsidRPr="00A00E01" w:rsidRDefault="00A00E01" w:rsidP="00A00E0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00E01">
        <w:rPr>
          <w:rFonts w:ascii="Times New Roman" w:hAnsi="Times New Roman" w:cs="Times New Roman"/>
          <w:b/>
          <w:sz w:val="28"/>
          <w:szCs w:val="24"/>
        </w:rPr>
        <w:t xml:space="preserve">ПОЛОЖЕНИЕ </w:t>
      </w:r>
    </w:p>
    <w:p w:rsidR="00A00E01" w:rsidRDefault="00A00E01" w:rsidP="00A00E0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00E01">
        <w:rPr>
          <w:rFonts w:ascii="Times New Roman" w:hAnsi="Times New Roman" w:cs="Times New Roman"/>
          <w:b/>
          <w:sz w:val="28"/>
          <w:szCs w:val="24"/>
        </w:rPr>
        <w:t xml:space="preserve">о маркировке товаров средствами идентификации </w:t>
      </w:r>
    </w:p>
    <w:p w:rsidR="00A00E01" w:rsidRPr="00A00E01" w:rsidRDefault="00A00E01" w:rsidP="00A00E0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00E01">
        <w:rPr>
          <w:rFonts w:ascii="Times New Roman" w:hAnsi="Times New Roman" w:cs="Times New Roman"/>
          <w:b/>
          <w:sz w:val="28"/>
          <w:szCs w:val="24"/>
        </w:rPr>
        <w:t>в Кыргызской Республики</w:t>
      </w:r>
    </w:p>
    <w:p w:rsidR="0057404F" w:rsidRDefault="0057404F" w:rsidP="0057052A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052A" w:rsidRPr="0057052A" w:rsidRDefault="0057052A" w:rsidP="0057052A">
      <w:pPr>
        <w:ind w:firstLine="709"/>
        <w:jc w:val="center"/>
        <w:rPr>
          <w:rStyle w:val="10"/>
          <w:rFonts w:eastAsiaTheme="minorHAnsi"/>
          <w:bCs w:val="0"/>
        </w:rPr>
      </w:pPr>
      <w:r w:rsidRPr="0057052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57052A">
        <w:rPr>
          <w:rStyle w:val="10"/>
          <w:rFonts w:eastAsiaTheme="minorHAnsi"/>
        </w:rPr>
        <w:t>Общие положения</w:t>
      </w:r>
    </w:p>
    <w:p w:rsidR="0057052A" w:rsidRPr="0057052A" w:rsidRDefault="0057052A" w:rsidP="0057052A">
      <w:pPr>
        <w:widowControl w:val="0"/>
        <w:tabs>
          <w:tab w:val="left" w:pos="1276"/>
        </w:tabs>
        <w:ind w:firstLine="709"/>
        <w:jc w:val="both"/>
        <w:rPr>
          <w:rStyle w:val="20"/>
          <w:rFonts w:eastAsiaTheme="minorHAnsi"/>
        </w:rPr>
      </w:pPr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2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2A">
        <w:rPr>
          <w:rStyle w:val="20"/>
          <w:rFonts w:eastAsiaTheme="minorHAnsi"/>
        </w:rPr>
        <w:t>Настоящее Положение разработано в соответствии с требованиями пункта 27 статьи 4 Налоговог</w:t>
      </w:r>
      <w:r w:rsidRPr="0057052A">
        <w:rPr>
          <w:rStyle w:val="20"/>
          <w:rFonts w:eastAsiaTheme="minorHAnsi"/>
        </w:rPr>
        <w:t>о кодекса Кыргызской Республики</w:t>
      </w:r>
      <w:r w:rsidRPr="0057052A">
        <w:rPr>
          <w:rStyle w:val="20"/>
          <w:rFonts w:eastAsiaTheme="minorHAnsi"/>
        </w:rPr>
        <w:t>, определяет общие требования по маркировке товаров в Кыргызской Республике, а также в целях создания структуры и функций централизованной Государственной автоматизированной информационной системы маркировки товаров, как части создаваемой Государственной информационной системы электронной фискализации налоговых процедур</w:t>
      </w:r>
      <w:r w:rsidRPr="0057052A">
        <w:rPr>
          <w:rStyle w:val="20"/>
          <w:rFonts w:eastAsiaTheme="minorHAnsi"/>
        </w:rPr>
        <w:t>.</w:t>
      </w:r>
      <w:proofErr w:type="gramEnd"/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В настоящем Положении используются следующие термины, понятия и определения: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30"/>
          <w:rFonts w:eastAsiaTheme="minorHAnsi"/>
        </w:rPr>
        <w:t xml:space="preserve">«Государственная автоматизированная информационная система маркировки товаров» - </w:t>
      </w:r>
      <w:r w:rsidRPr="0057052A">
        <w:rPr>
          <w:rStyle w:val="20"/>
          <w:rFonts w:eastAsiaTheme="minorHAnsi"/>
        </w:rPr>
        <w:t>подсистема, обеспечивающая информационную поддержку методического и организационного обеспечения деятельности участников системы в части получения, создания и администрирования Государственной информационной системы электронной фискализации налоговых процедур;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1"/>
          <w:rFonts w:eastAsiaTheme="minorHAnsi"/>
        </w:rPr>
        <w:t xml:space="preserve">«Уполномоченный орган» </w:t>
      </w:r>
      <w:r w:rsidRPr="0057052A">
        <w:rPr>
          <w:rStyle w:val="20"/>
          <w:rFonts w:eastAsiaTheme="minorHAnsi"/>
        </w:rPr>
        <w:t>- орган, определяемый Правительством Кыргызской Республики по созданию, внедрению и администрированию Государственной автоматизированной информационной системы маркировки товаров;</w:t>
      </w:r>
    </w:p>
    <w:p w:rsidR="0057052A" w:rsidRPr="0057052A" w:rsidRDefault="0057052A" w:rsidP="0057052A">
      <w:pPr>
        <w:ind w:firstLine="709"/>
        <w:jc w:val="both"/>
        <w:rPr>
          <w:rStyle w:val="20"/>
          <w:rFonts w:eastAsiaTheme="minorHAnsi"/>
        </w:rPr>
      </w:pPr>
      <w:r w:rsidRPr="0057052A">
        <w:rPr>
          <w:rStyle w:val="21"/>
          <w:rFonts w:eastAsiaTheme="minorHAnsi"/>
        </w:rPr>
        <w:t xml:space="preserve">«Средство идентификации» </w:t>
      </w:r>
      <w:r w:rsidRPr="0057052A">
        <w:rPr>
          <w:rStyle w:val="20"/>
          <w:rFonts w:eastAsiaTheme="minorHAnsi"/>
        </w:rPr>
        <w:t>- уникальная последовательность символов в машиночитаемой форме, представленная в виде штрихового или иного кода или записанная на радиочастотную метку, или представленная с использованием иного средства или технологии автоматической идентификации, содержащая в себе информацию;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7052A">
        <w:rPr>
          <w:rStyle w:val="20"/>
          <w:rFonts w:eastAsiaTheme="minorHAnsi"/>
        </w:rPr>
        <w:t>Средством идентификации может признаваться марка акцизного сбора, содержащая информацию в соответствии с требованиями налогового законодательства Кыргызской Республики;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7052A">
        <w:rPr>
          <w:rStyle w:val="21"/>
          <w:rFonts w:eastAsiaTheme="minorHAnsi"/>
        </w:rPr>
        <w:t xml:space="preserve">«Маркируемые товары» </w:t>
      </w:r>
      <w:r w:rsidRPr="0057052A">
        <w:rPr>
          <w:rStyle w:val="20"/>
          <w:rFonts w:eastAsiaTheme="minorHAnsi"/>
        </w:rPr>
        <w:t>- товары, производимые на территории Кыргызской Республики и импортируемые/ввозимые на территорию Кыргызской Республики, включенные в перечень товаров, подлежащих маркировке, определяемый Правительством Кыргызской Республики;</w:t>
      </w:r>
    </w:p>
    <w:p w:rsidR="0057052A" w:rsidRPr="0057052A" w:rsidRDefault="0057052A" w:rsidP="0057052A">
      <w:pPr>
        <w:ind w:firstLine="709"/>
        <w:jc w:val="both"/>
        <w:rPr>
          <w:rStyle w:val="20"/>
          <w:rFonts w:eastAsiaTheme="minorHAnsi"/>
        </w:rPr>
      </w:pPr>
      <w:r w:rsidRPr="0057052A">
        <w:rPr>
          <w:rStyle w:val="21"/>
          <w:rFonts w:eastAsiaTheme="minorHAnsi"/>
        </w:rPr>
        <w:t xml:space="preserve">«Маркировка товара» </w:t>
      </w:r>
      <w:r w:rsidRPr="0057052A">
        <w:rPr>
          <w:rStyle w:val="20"/>
          <w:rFonts w:eastAsiaTheme="minorHAnsi"/>
        </w:rPr>
        <w:t xml:space="preserve">- нанесение средств идентификации на товар или его упаковку или иным способом в соответствии с </w:t>
      </w:r>
      <w:r w:rsidRPr="0057052A">
        <w:rPr>
          <w:rStyle w:val="20"/>
          <w:rFonts w:eastAsiaTheme="minorHAnsi"/>
          <w:b/>
        </w:rPr>
        <w:t xml:space="preserve">правом </w:t>
      </w:r>
      <w:r w:rsidRPr="0057052A">
        <w:rPr>
          <w:rStyle w:val="20"/>
          <w:rFonts w:eastAsiaTheme="minorHAnsi"/>
        </w:rPr>
        <w:t>Кыргызской Республики;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2A">
        <w:rPr>
          <w:rStyle w:val="21"/>
          <w:rFonts w:eastAsiaTheme="minorHAnsi"/>
        </w:rPr>
        <w:t xml:space="preserve">«Маркированные товары» </w:t>
      </w:r>
      <w:r w:rsidRPr="0057052A">
        <w:rPr>
          <w:rStyle w:val="20"/>
          <w:rFonts w:eastAsiaTheme="minorHAnsi"/>
        </w:rPr>
        <w:t xml:space="preserve">- товары, обозначенные средством идентификации с соблюдением установленных требований, достоверные </w:t>
      </w:r>
      <w:r w:rsidRPr="0057052A">
        <w:rPr>
          <w:rStyle w:val="20"/>
          <w:rFonts w:eastAsiaTheme="minorHAnsi"/>
        </w:rPr>
        <w:lastRenderedPageBreak/>
        <w:t>сведения о которых (в том числе сведения о нанесенных на них средствах идентификации и/или материальных носителях, содержащих средства идентификации) содержатся в Государственной автоматизированной информационной системе маркировки товаров;</w:t>
      </w:r>
      <w:proofErr w:type="gramEnd"/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30"/>
          <w:rFonts w:eastAsiaTheme="minorHAnsi"/>
        </w:rPr>
        <w:t>«Оборот товаров»:</w:t>
      </w:r>
    </w:p>
    <w:p w:rsidR="0057052A" w:rsidRPr="0057052A" w:rsidRDefault="0057052A" w:rsidP="0057052A">
      <w:pPr>
        <w:tabs>
          <w:tab w:val="left" w:pos="112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а)</w:t>
      </w:r>
      <w:r w:rsidRPr="0057052A">
        <w:rPr>
          <w:rStyle w:val="20"/>
          <w:rFonts w:eastAsiaTheme="minorHAnsi"/>
        </w:rPr>
        <w:tab/>
        <w:t>импорт/ввоз на территорию Кыргызской Республики товара,  подлежащего маркировке в соответствии с законодательством Кыргызской Республики, его транспортировка, приобретение и реализация на территории Кыргызской Республики, а также экспорт в государства-члены Евразийского экономического союза (далее - ЕАЭС);</w:t>
      </w:r>
    </w:p>
    <w:p w:rsidR="0057052A" w:rsidRPr="0057052A" w:rsidRDefault="0057052A" w:rsidP="0057052A">
      <w:pPr>
        <w:tabs>
          <w:tab w:val="left" w:pos="112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б)</w:t>
      </w:r>
      <w:r w:rsidRPr="0057052A">
        <w:rPr>
          <w:rStyle w:val="20"/>
          <w:rFonts w:eastAsiaTheme="minorHAnsi"/>
        </w:rPr>
        <w:tab/>
        <w:t>производство товара, подлежащего маркировке в соответствии с законодательством Кыргызской Республики, его транспортировка, приобретение и реализация на территории Кыргызской Республики, а также экспорт в государства-члены ЕАЭС;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1"/>
          <w:rFonts w:eastAsiaTheme="minorHAnsi"/>
        </w:rPr>
        <w:t xml:space="preserve">«Оптовая торговля» </w:t>
      </w:r>
      <w:r w:rsidRPr="0057052A">
        <w:rPr>
          <w:rStyle w:val="20"/>
          <w:rFonts w:eastAsiaTheme="minorHAnsi"/>
        </w:rPr>
        <w:t>- вид торговой деятельности, связанный с приобретением и продажей товаров для использования их в предпринимательской деятельности (в том числе для перепродажи) или в иных целях, не связанных с личным, семейным, домашним и иным подобным использованием;</w:t>
      </w:r>
    </w:p>
    <w:p w:rsidR="0057052A" w:rsidRPr="0057052A" w:rsidRDefault="0057052A" w:rsidP="0057052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bidi="ru-RU"/>
        </w:rPr>
      </w:pPr>
      <w:r w:rsidRPr="0057052A">
        <w:rPr>
          <w:rStyle w:val="21"/>
          <w:rFonts w:eastAsiaTheme="minorHAnsi"/>
        </w:rPr>
        <w:t xml:space="preserve">«Остатки товаров, подлежащих маркировке» </w:t>
      </w:r>
      <w:r w:rsidRPr="0057052A">
        <w:rPr>
          <w:rStyle w:val="20"/>
          <w:rFonts w:eastAsiaTheme="minorHAnsi"/>
        </w:rPr>
        <w:t>- товары, в отношении которых принято решение о введении маркировки и которые на дату введения маркировки находятся во владении и/или распоряжен</w:t>
      </w:r>
      <w:proofErr w:type="gramStart"/>
      <w:r w:rsidRPr="0057052A">
        <w:rPr>
          <w:rStyle w:val="20"/>
          <w:rFonts w:eastAsiaTheme="minorHAnsi"/>
        </w:rPr>
        <w:t>ии у ю</w:t>
      </w:r>
      <w:proofErr w:type="gramEnd"/>
      <w:r w:rsidRPr="0057052A">
        <w:rPr>
          <w:rStyle w:val="20"/>
          <w:rFonts w:eastAsiaTheme="minorHAnsi"/>
        </w:rPr>
        <w:t>ридических лиц и индивидуальных предпринимателей, осуществляющих оборот таких товаров. Решение о необходимости и порядке маркировки остатков товаров, находящихся в обороте, принимается Правительством Кыргызской Республики;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1"/>
          <w:rFonts w:eastAsiaTheme="minorHAnsi"/>
        </w:rPr>
        <w:t xml:space="preserve">«Производитель» </w:t>
      </w:r>
      <w:r w:rsidRPr="0057052A">
        <w:rPr>
          <w:rStyle w:val="20"/>
          <w:rFonts w:eastAsiaTheme="minorHAnsi"/>
        </w:rPr>
        <w:t>- субъект экономической деятельности, осуществляющий производство на территории Кыргызской Республики маркируемых товаров;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1"/>
          <w:rFonts w:eastAsiaTheme="minorHAnsi"/>
        </w:rPr>
        <w:t xml:space="preserve">«Товар» </w:t>
      </w:r>
      <w:r w:rsidRPr="0057052A">
        <w:rPr>
          <w:rStyle w:val="20"/>
          <w:rFonts w:eastAsiaTheme="minorHAnsi"/>
        </w:rPr>
        <w:t>- товаром признается любое имущество, имеющее материально-вещественную форму;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1"/>
          <w:rFonts w:eastAsiaTheme="minorHAnsi"/>
        </w:rPr>
        <w:t xml:space="preserve">«Реализация товара» </w:t>
      </w:r>
      <w:r w:rsidRPr="0057052A">
        <w:rPr>
          <w:rStyle w:val="20"/>
          <w:rFonts w:eastAsiaTheme="minorHAnsi"/>
        </w:rPr>
        <w:t>- передача права собственности на товар на возмездной или безвозмездной основе, в том числе обмен товарами;</w:t>
      </w:r>
    </w:p>
    <w:p w:rsidR="0057052A" w:rsidRPr="0057052A" w:rsidRDefault="0057052A" w:rsidP="0057052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bidi="ru-RU"/>
        </w:rPr>
      </w:pPr>
      <w:r w:rsidRPr="0057052A">
        <w:rPr>
          <w:rStyle w:val="21"/>
          <w:rFonts w:eastAsiaTheme="minorHAnsi"/>
        </w:rPr>
        <w:t xml:space="preserve">«Розничная торговля» </w:t>
      </w:r>
      <w:r w:rsidRPr="0057052A">
        <w:rPr>
          <w:rStyle w:val="20"/>
          <w:rFonts w:eastAsiaTheme="minorHAnsi"/>
        </w:rPr>
        <w:t>- вид торговой деятельности, связанный с приобретением и продажей товаров для их использования в личных, семейных, домашних и иных целях, не связанных с осуществлением предпринимательской деятельности;</w:t>
      </w:r>
    </w:p>
    <w:p w:rsidR="0057052A" w:rsidRPr="0057052A" w:rsidRDefault="0057052A" w:rsidP="00570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2A">
        <w:rPr>
          <w:rStyle w:val="21"/>
          <w:rFonts w:eastAsiaTheme="minorHAnsi"/>
        </w:rPr>
        <w:t xml:space="preserve">«Субъект экономической деятельности» </w:t>
      </w:r>
      <w:r w:rsidRPr="0057052A">
        <w:rPr>
          <w:rStyle w:val="20"/>
          <w:rFonts w:eastAsiaTheme="minorHAnsi"/>
        </w:rPr>
        <w:t>- физическое лицо, индивидуальный предприниматель, организация, осуществляющие экономическую деятельность независимо от их организационно-правовой формы.</w:t>
      </w:r>
      <w:proofErr w:type="gramEnd"/>
    </w:p>
    <w:p w:rsidR="0057052A" w:rsidRPr="0057052A" w:rsidRDefault="0057052A" w:rsidP="0057052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bidi="ru-RU"/>
        </w:rPr>
      </w:pPr>
      <w:r w:rsidRPr="0057052A">
        <w:rPr>
          <w:rStyle w:val="20"/>
          <w:rFonts w:eastAsiaTheme="minorHAnsi"/>
        </w:rPr>
        <w:t>Другие понятия, используемые в настоящем Положении, трактуются в значении, определенном налоговым и таможенным законодательством Кыргызской Республики.</w:t>
      </w:r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52A">
        <w:rPr>
          <w:rStyle w:val="20"/>
          <w:rFonts w:eastAsiaTheme="minorHAnsi"/>
        </w:rPr>
        <w:t xml:space="preserve">Государственная автоматизированная информационная система </w:t>
      </w:r>
      <w:r w:rsidRPr="0057052A">
        <w:rPr>
          <w:rStyle w:val="20"/>
          <w:rFonts w:eastAsiaTheme="minorHAnsi"/>
        </w:rPr>
        <w:lastRenderedPageBreak/>
        <w:t>маркировки товаров является централизованным информационным ресурсом, формирующим сведения о производимых, импортируемых/ввозимых, реализуемых на территории Кыргызской Республики товарах для дальнейшего использования в целях контроля и мониторинга событий, происходящих с товаром в цепи поставок на его пути от производителя/импортера до потребителя - обеспечение прослеживаемости жизненного цикла товара посредством средств идентификации.</w:t>
      </w:r>
      <w:proofErr w:type="gramEnd"/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 xml:space="preserve"> Государственная автоматизированная информационная система маркировки товаров формируется на основе принципов: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 xml:space="preserve">обеспечения подлинности предоставляемых данных, сведений и ответственности, участников информационного </w:t>
      </w:r>
      <w:proofErr w:type="gramStart"/>
      <w:r w:rsidRPr="0057052A">
        <w:rPr>
          <w:rStyle w:val="20"/>
          <w:rFonts w:eastAsiaTheme="minorHAnsi"/>
        </w:rPr>
        <w:t>обмена</w:t>
      </w:r>
      <w:proofErr w:type="gramEnd"/>
      <w:r w:rsidRPr="0057052A">
        <w:rPr>
          <w:rStyle w:val="20"/>
          <w:rFonts w:eastAsiaTheme="minorHAnsi"/>
        </w:rPr>
        <w:t xml:space="preserve"> в том числе</w:t>
      </w:r>
      <w:r w:rsidRPr="0057052A">
        <w:rPr>
          <w:rStyle w:val="20"/>
          <w:rFonts w:eastAsiaTheme="minorHAnsi"/>
          <w:b/>
        </w:rPr>
        <w:t xml:space="preserve"> </w:t>
      </w:r>
      <w:r w:rsidRPr="0057052A">
        <w:rPr>
          <w:rStyle w:val="20"/>
          <w:rFonts w:eastAsiaTheme="minorHAnsi"/>
        </w:rPr>
        <w:t>за достоверность предоставляемых данных и сведений;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открытости и доступности публичной информации, за исключением сведений, составляющих государственные секреты, банковскую, налоговую, таможенную и коммерческую тайну, и иные сведения, охраняемые законом;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оперативности, достоверности информации, предоставляемой пользователям информационных услуг;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информационного взаимодействия с другими информационными ресурсами и системами Кыргызской Республики.</w:t>
      </w:r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Целями создания и функционирования Государственной автоматизированной информационной системы маркировки товаров являются: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формирование базы данных, позволяющей всем участникам цепи поставок товаров, включая конечных потребителей и уполномоченные государственные органы, в получении необходимых в пределах компетенции сведений о товарах в едином формате, включая подтверждение наличия документов о безопасности и соответствии качеству товаров;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Style w:val="20"/>
          <w:rFonts w:eastAsiaTheme="minorHAnsi"/>
          <w:color w:val="auto"/>
          <w:lang w:eastAsia="en-US"/>
        </w:rPr>
      </w:pPr>
      <w:r w:rsidRPr="0057052A">
        <w:rPr>
          <w:rStyle w:val="20"/>
          <w:rFonts w:eastAsiaTheme="minorHAnsi"/>
        </w:rPr>
        <w:t xml:space="preserve"> создание условий для продвижения товаров отечественных производителей, как на внутреннем рынке;</w:t>
      </w:r>
    </w:p>
    <w:p w:rsidR="0057052A" w:rsidRPr="0057052A" w:rsidRDefault="0057052A" w:rsidP="0057052A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 xml:space="preserve">обеспечение прослеживаемости жизненного цикла товара при его движении от производителя/импортера до </w:t>
      </w:r>
      <w:proofErr w:type="gramStart"/>
      <w:r w:rsidRPr="0057052A">
        <w:rPr>
          <w:rStyle w:val="20"/>
          <w:rFonts w:eastAsiaTheme="minorHAnsi"/>
        </w:rPr>
        <w:t>потребителя</w:t>
      </w:r>
      <w:proofErr w:type="gramEnd"/>
      <w:r w:rsidRPr="0057052A">
        <w:rPr>
          <w:rStyle w:val="20"/>
          <w:rFonts w:eastAsiaTheme="minorHAnsi"/>
        </w:rPr>
        <w:t xml:space="preserve"> маркированного посредством средств идентификации.</w:t>
      </w:r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 xml:space="preserve">Государственная автоматизированная информационная система маркированных товаров состоит </w:t>
      </w:r>
      <w:proofErr w:type="gramStart"/>
      <w:r w:rsidRPr="0057052A">
        <w:rPr>
          <w:rStyle w:val="20"/>
          <w:rFonts w:eastAsiaTheme="minorHAnsi"/>
        </w:rPr>
        <w:t>из</w:t>
      </w:r>
      <w:proofErr w:type="gramEnd"/>
      <w:r w:rsidRPr="0057052A">
        <w:rPr>
          <w:rStyle w:val="20"/>
          <w:rFonts w:eastAsiaTheme="minorHAnsi"/>
        </w:rPr>
        <w:t>: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Style w:val="20"/>
          <w:rFonts w:eastAsiaTheme="minorHAnsi"/>
          <w:color w:val="auto"/>
          <w:lang w:eastAsia="en-US"/>
        </w:rPr>
      </w:pPr>
      <w:r w:rsidRPr="0057052A">
        <w:rPr>
          <w:rStyle w:val="20"/>
          <w:rFonts w:eastAsiaTheme="minorHAnsi"/>
        </w:rPr>
        <w:t xml:space="preserve"> механизма, включающего национальный классификатор товаров, справочники и инструменты взаимодействия с внешними информационными системами, используемые для формирования сведений о товарах и субъектах экономической деятельности;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6"/>
        </w:tabs>
        <w:ind w:firstLine="709"/>
        <w:jc w:val="both"/>
        <w:rPr>
          <w:rStyle w:val="20"/>
          <w:rFonts w:eastAsiaTheme="minorHAnsi"/>
          <w:color w:val="auto"/>
          <w:lang w:eastAsia="en-US"/>
        </w:rPr>
      </w:pPr>
      <w:r w:rsidRPr="0057052A">
        <w:rPr>
          <w:rStyle w:val="20"/>
          <w:rFonts w:eastAsiaTheme="minorHAnsi"/>
        </w:rPr>
        <w:t>специализированных подсистем для маркировки отдельных категорий товаров.</w:t>
      </w:r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 xml:space="preserve">Государственная автоматизированная информационная система </w:t>
      </w:r>
      <w:r w:rsidRPr="0057052A">
        <w:rPr>
          <w:rStyle w:val="20"/>
          <w:rFonts w:eastAsiaTheme="minorHAnsi"/>
        </w:rPr>
        <w:lastRenderedPageBreak/>
        <w:t>маркировки товаров в порядке, определенном Правительством Кыргызской Республики, интегрируется: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57"/>
        </w:tabs>
        <w:ind w:firstLine="709"/>
        <w:jc w:val="both"/>
        <w:rPr>
          <w:rStyle w:val="20"/>
          <w:rFonts w:eastAsiaTheme="minorHAnsi"/>
          <w:color w:val="auto"/>
          <w:lang w:eastAsia="en-US"/>
        </w:rPr>
      </w:pPr>
      <w:r w:rsidRPr="0057052A">
        <w:rPr>
          <w:rStyle w:val="20"/>
          <w:rFonts w:eastAsiaTheme="minorHAnsi"/>
        </w:rPr>
        <w:t>с Государственной информационной системой электронной фискализации налоговых процедур;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14"/>
        </w:tabs>
        <w:ind w:firstLine="709"/>
        <w:jc w:val="both"/>
        <w:rPr>
          <w:rStyle w:val="20"/>
          <w:rFonts w:eastAsiaTheme="minorHAnsi"/>
          <w:color w:val="auto"/>
          <w:lang w:eastAsia="en-US"/>
        </w:rPr>
      </w:pPr>
      <w:r w:rsidRPr="0057052A">
        <w:rPr>
          <w:rStyle w:val="20"/>
          <w:rFonts w:eastAsiaTheme="minorHAnsi"/>
        </w:rPr>
        <w:t>с информационной системой ГП «Центр «единого окна» в части получения информации о выданных документах, подтверждающих безопасность, качество и происхождение товара;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14"/>
        </w:tabs>
        <w:ind w:firstLine="709"/>
        <w:jc w:val="both"/>
        <w:rPr>
          <w:rStyle w:val="20"/>
          <w:rFonts w:eastAsiaTheme="minorHAnsi"/>
          <w:color w:val="auto"/>
          <w:lang w:eastAsia="en-US"/>
        </w:rPr>
      </w:pPr>
      <w:r w:rsidRPr="0057052A">
        <w:rPr>
          <w:rStyle w:val="20"/>
          <w:rFonts w:eastAsiaTheme="minorHAnsi"/>
        </w:rPr>
        <w:t>с информационной системой уполномоченного органа в сфере таможенного дела в части обмена сведениями о средствах идентификации, выданных налогоплательщику;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с информационными системами платежных систем в части обмена данными по проводимым платежным операциям;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5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с информационными системами других государственных органов и иных организаций в части обмена информацией, необходимой для формирования сведений о товарах и субъектах экономической деятельности.</w:t>
      </w:r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Для получения информационных услуг в режиме реального времени пользователи подключаются к Государственной  автоматизированной информационной системе маркировки товаров посредством глобальной сети Интернет.</w:t>
      </w:r>
    </w:p>
    <w:p w:rsidR="0057052A" w:rsidRPr="0057052A" w:rsidRDefault="0057052A" w:rsidP="0057052A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Права и обязанности участников информационного взаимодействия в рамках Государственной автоматизированной информационной системы маркировки товаров регулируются: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7"/>
        </w:tabs>
        <w:ind w:firstLine="709"/>
        <w:jc w:val="both"/>
        <w:rPr>
          <w:rStyle w:val="20"/>
          <w:rFonts w:eastAsiaTheme="minorHAnsi"/>
          <w:color w:val="auto"/>
          <w:lang w:eastAsia="en-US"/>
        </w:rPr>
      </w:pPr>
      <w:r w:rsidRPr="0057052A">
        <w:rPr>
          <w:rStyle w:val="20"/>
          <w:rFonts w:eastAsiaTheme="minorHAnsi"/>
          <w:color w:val="auto"/>
          <w:lang w:eastAsia="en-US"/>
        </w:rPr>
        <w:t xml:space="preserve">Налоговым законодательством Кыргызской Республики 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52A">
        <w:rPr>
          <w:rStyle w:val="20"/>
          <w:rFonts w:eastAsiaTheme="minorHAnsi"/>
        </w:rPr>
        <w:t>настоящим Положением;</w:t>
      </w:r>
    </w:p>
    <w:p w:rsidR="0057052A" w:rsidRPr="0057052A" w:rsidRDefault="0057052A" w:rsidP="0057052A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96"/>
        </w:tabs>
        <w:ind w:firstLine="709"/>
        <w:jc w:val="both"/>
        <w:rPr>
          <w:rStyle w:val="20"/>
          <w:rFonts w:eastAsiaTheme="minorHAnsi"/>
          <w:color w:val="auto"/>
          <w:lang w:eastAsia="en-US"/>
        </w:rPr>
      </w:pPr>
      <w:r w:rsidRPr="0057052A">
        <w:rPr>
          <w:rStyle w:val="20"/>
          <w:rFonts w:eastAsiaTheme="minorHAnsi"/>
        </w:rPr>
        <w:t>Перечнем товаров, подлежащих маркировке,  средствами идентификации, формату и составу информации, которая должна содержаться в средствах идентификации, сроки введения, определенным порядком утверждаемым Правительством Кыргызской Республики;</w:t>
      </w:r>
    </w:p>
    <w:p w:rsidR="00161997" w:rsidRDefault="00161997" w:rsidP="00161997">
      <w:pPr>
        <w:ind w:firstLine="433"/>
        <w:jc w:val="center"/>
        <w:rPr>
          <w:rStyle w:val="20"/>
          <w:rFonts w:eastAsiaTheme="minorHAnsi"/>
          <w:b/>
          <w:szCs w:val="24"/>
        </w:rPr>
      </w:pPr>
    </w:p>
    <w:p w:rsidR="00161997" w:rsidRPr="00161997" w:rsidRDefault="00161997" w:rsidP="00161997">
      <w:pPr>
        <w:ind w:firstLine="709"/>
        <w:jc w:val="center"/>
        <w:rPr>
          <w:rFonts w:ascii="Times New Roman" w:hAnsi="Times New Roman" w:cs="Times New Roman"/>
          <w:sz w:val="28"/>
          <w:szCs w:val="24"/>
          <w:lang w:bidi="ru-RU"/>
        </w:rPr>
      </w:pPr>
      <w:r w:rsidRPr="00161997">
        <w:rPr>
          <w:rStyle w:val="20"/>
          <w:rFonts w:eastAsiaTheme="minorHAnsi"/>
          <w:b/>
          <w:szCs w:val="24"/>
        </w:rPr>
        <w:t>2.</w:t>
      </w:r>
      <w:r w:rsidRPr="00161997">
        <w:rPr>
          <w:rStyle w:val="20"/>
          <w:rFonts w:eastAsiaTheme="minorHAnsi"/>
          <w:szCs w:val="24"/>
        </w:rPr>
        <w:t xml:space="preserve"> </w:t>
      </w:r>
      <w:r w:rsidRPr="00161997">
        <w:rPr>
          <w:rStyle w:val="10"/>
          <w:rFonts w:eastAsiaTheme="minorHAnsi"/>
          <w:szCs w:val="24"/>
        </w:rPr>
        <w:t>Маркировка товар</w:t>
      </w:r>
      <w:bookmarkStart w:id="0" w:name="_GoBack"/>
      <w:bookmarkEnd w:id="0"/>
      <w:r w:rsidRPr="00161997">
        <w:rPr>
          <w:rStyle w:val="10"/>
          <w:rFonts w:eastAsiaTheme="minorHAnsi"/>
          <w:szCs w:val="24"/>
        </w:rPr>
        <w:t>ов в Кыргызской Республике</w:t>
      </w:r>
    </w:p>
    <w:p w:rsidR="00161997" w:rsidRPr="00161997" w:rsidRDefault="00161997" w:rsidP="00161997">
      <w:pPr>
        <w:ind w:firstLine="709"/>
        <w:jc w:val="both"/>
        <w:rPr>
          <w:rStyle w:val="20"/>
          <w:rFonts w:eastAsiaTheme="minorHAnsi"/>
          <w:szCs w:val="24"/>
        </w:rPr>
      </w:pP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>Обязательной маркировке средствами идентификации подлежат товары, произведенные на территории Кыргызской Республики и/или импортируемые/ввозимые на территорию Кыргызской Республики, а также экспортируемые в государства-члены ЕАЭС, в отношении которых Правительством Кыргызской Республики принято решение о маркировке.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>Перечень товаров, подлежащих маркировке, средства идентификации, формат и состав информации, которая должна содержаться в средствах идентификации, срок введения, порядок маркировки, определяются Правительством Кыргызской Республики (далее - порядок, определяемый Правительством Кыргызской Республики).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 xml:space="preserve">Необходимость и порядок маркировки остатков товаров каждой товарной категории, в отношении которой принято решение Правительства Кыргызской Республики о включении в перечень товаров, </w:t>
      </w:r>
      <w:r w:rsidRPr="00161997">
        <w:rPr>
          <w:rStyle w:val="20"/>
          <w:rFonts w:eastAsiaTheme="minorHAnsi"/>
          <w:szCs w:val="24"/>
        </w:rPr>
        <w:lastRenderedPageBreak/>
        <w:t>подлежащих маркировке, производится в соответствии с порядком, определяемым Правительством Кыргызской Республики.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 xml:space="preserve">Наличие средства идентификации на маркируемых товарах является обязательным условием </w:t>
      </w:r>
      <w:proofErr w:type="gramStart"/>
      <w:r w:rsidRPr="00161997">
        <w:rPr>
          <w:rStyle w:val="20"/>
          <w:rFonts w:eastAsiaTheme="minorHAnsi"/>
          <w:szCs w:val="24"/>
        </w:rPr>
        <w:t>для</w:t>
      </w:r>
      <w:proofErr w:type="gramEnd"/>
      <w:r w:rsidRPr="00161997">
        <w:rPr>
          <w:rStyle w:val="20"/>
          <w:rFonts w:eastAsiaTheme="minorHAnsi"/>
          <w:szCs w:val="24"/>
        </w:rPr>
        <w:t xml:space="preserve"> </w:t>
      </w:r>
      <w:proofErr w:type="gramStart"/>
      <w:r w:rsidRPr="00161997">
        <w:rPr>
          <w:rStyle w:val="20"/>
          <w:rFonts w:eastAsiaTheme="minorHAnsi"/>
          <w:szCs w:val="24"/>
        </w:rPr>
        <w:t>их</w:t>
      </w:r>
      <w:proofErr w:type="gramEnd"/>
      <w:r w:rsidRPr="00161997">
        <w:rPr>
          <w:rStyle w:val="20"/>
          <w:rFonts w:eastAsiaTheme="minorHAnsi"/>
          <w:szCs w:val="24"/>
        </w:rPr>
        <w:t>:</w:t>
      </w:r>
    </w:p>
    <w:p w:rsidR="00161997" w:rsidRPr="00161997" w:rsidRDefault="00161997" w:rsidP="00161997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7"/>
        </w:tabs>
        <w:ind w:firstLine="709"/>
        <w:jc w:val="both"/>
        <w:rPr>
          <w:rStyle w:val="20"/>
          <w:rFonts w:asciiTheme="minorHAnsi" w:eastAsiaTheme="minorHAnsi" w:hAnsiTheme="minorHAnsi" w:cstheme="minorBidi"/>
          <w:color w:val="auto"/>
          <w:szCs w:val="24"/>
          <w:lang w:eastAsia="en-US"/>
        </w:rPr>
      </w:pPr>
      <w:r w:rsidRPr="00161997">
        <w:rPr>
          <w:rStyle w:val="20"/>
          <w:rFonts w:eastAsiaTheme="minorHAnsi"/>
          <w:szCs w:val="24"/>
        </w:rPr>
        <w:t>реализации потребителям;</w:t>
      </w:r>
    </w:p>
    <w:p w:rsidR="00161997" w:rsidRPr="00161997" w:rsidRDefault="00161997" w:rsidP="00161997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27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хранения, за исключением хранения  производителем до маркировки товаров согласно технологическому процессу или хранения для вывоза с территории Кыргызской Республики за пределы таможенной территории ЕАЭС.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>Реализация товара, произведенного на территории Кыргызской Республики или импортируемого/ввозимого на территорию Кыргызской Республики товара, в отношении которого Правительством Кыргызской Республики принято решение о маркировке подлежат обязательной маркировке средствами идентификации.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proofErr w:type="gramStart"/>
      <w:r w:rsidRPr="00161997">
        <w:rPr>
          <w:rStyle w:val="20"/>
          <w:rFonts w:eastAsiaTheme="minorHAnsi"/>
          <w:szCs w:val="24"/>
        </w:rPr>
        <w:t>Субъект экономической деятельности, осуществляющий ввоз маркируемых товаров, на таможенную территорию ЕАЭС для помещения под таможенную процедуру выпуска для внутреннего потребления, в том числе товаров, перемещаемых через территории государств - членов ЕАЭС в соответствии с таможенной процедурой таможенного транзита, осуществляет маркировку товаров до их ввоза в Кыргызскую Республику или может осуществлять маркировку после помещения товара под таможенную процедуру выпуска для внутреннего потребления</w:t>
      </w:r>
      <w:proofErr w:type="gramEnd"/>
      <w:r w:rsidRPr="00161997">
        <w:rPr>
          <w:rStyle w:val="20"/>
          <w:rFonts w:eastAsiaTheme="minorHAnsi"/>
          <w:szCs w:val="24"/>
        </w:rPr>
        <w:t xml:space="preserve"> в складских помещениях данного субъекта, или в складах временного хранения, включенных в реестр, утвержденный уполномоченным органом в сфере таможенного дела.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>Субъект экономической деятельности, осуществляющий импорт из государств-членов ЕАЭС маркируемых товаров, обеспечивает маркировку таких товаров на территории государства - члена ЕАЭС до их импорта в Кыргызскую Республику, если иное не предусмотрено порядком, определенным Правительством Кыргызской Республики.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 xml:space="preserve">Маркировке средствами </w:t>
      </w:r>
      <w:proofErr w:type="spellStart"/>
      <w:r w:rsidRPr="00161997">
        <w:rPr>
          <w:rStyle w:val="20"/>
          <w:rFonts w:eastAsiaTheme="minorHAnsi"/>
          <w:szCs w:val="24"/>
        </w:rPr>
        <w:t>идентифкации</w:t>
      </w:r>
      <w:proofErr w:type="spellEnd"/>
      <w:r w:rsidRPr="00161997">
        <w:rPr>
          <w:rStyle w:val="20"/>
          <w:rFonts w:eastAsiaTheme="minorHAnsi"/>
          <w:szCs w:val="24"/>
        </w:rPr>
        <w:t xml:space="preserve"> подлежит маркируемый товар, произведенный субъектом экономической деятельности для экспорта в государства-члены ЕАЭС, если иное не предусмотрено порядком, определяемым Правительством Кыргызской Республики.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>Маркировка товара, в отношении которого Правительством Кыргызской Республики  принято решение о его маркировке осуществляется в зависимости от принадлежности товара к определенной товарной категории в строгом соответствии с порядком, определяемым Правительством Кыргызской Республики.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Cs w:val="24"/>
        </w:rPr>
      </w:pPr>
      <w:r w:rsidRPr="00161997">
        <w:rPr>
          <w:rStyle w:val="20"/>
          <w:rFonts w:eastAsiaTheme="minorHAnsi"/>
          <w:szCs w:val="24"/>
        </w:rPr>
        <w:t xml:space="preserve">Требования, установленные настоящим Положением, не распространяются </w:t>
      </w:r>
      <w:proofErr w:type="gramStart"/>
      <w:r w:rsidRPr="00161997">
        <w:rPr>
          <w:rStyle w:val="20"/>
          <w:rFonts w:eastAsiaTheme="minorHAnsi"/>
          <w:szCs w:val="24"/>
        </w:rPr>
        <w:t>на</w:t>
      </w:r>
      <w:proofErr w:type="gramEnd"/>
      <w:r w:rsidRPr="00161997">
        <w:rPr>
          <w:rStyle w:val="20"/>
          <w:rFonts w:eastAsiaTheme="minorHAnsi"/>
          <w:szCs w:val="24"/>
        </w:rPr>
        <w:t>: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2"/>
        </w:tabs>
        <w:ind w:firstLine="709"/>
        <w:jc w:val="both"/>
        <w:rPr>
          <w:rStyle w:val="20"/>
          <w:rFonts w:asciiTheme="minorHAnsi" w:eastAsiaTheme="minorHAnsi" w:hAnsiTheme="minorHAnsi" w:cstheme="minorBidi"/>
          <w:color w:val="auto"/>
          <w:szCs w:val="24"/>
          <w:lang w:eastAsia="en-US"/>
        </w:rPr>
      </w:pPr>
      <w:r w:rsidRPr="00161997">
        <w:rPr>
          <w:rStyle w:val="20"/>
          <w:rFonts w:eastAsiaTheme="minorHAnsi"/>
          <w:szCs w:val="24"/>
        </w:rPr>
        <w:t>товары, помещенные под таможенные процедуры в целях их вывоза за пределы таможенной территории ЕАЭС, если иное не предусмотрено законодательством Кыргызской Республики;</w:t>
      </w:r>
    </w:p>
    <w:p w:rsidR="00161997" w:rsidRPr="00161997" w:rsidRDefault="00161997" w:rsidP="00161997">
      <w:pPr>
        <w:widowControl w:val="0"/>
        <w:tabs>
          <w:tab w:val="left" w:pos="1062"/>
        </w:tabs>
        <w:ind w:firstLine="709"/>
        <w:jc w:val="both"/>
        <w:rPr>
          <w:sz w:val="28"/>
          <w:szCs w:val="24"/>
        </w:rPr>
      </w:pP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18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lastRenderedPageBreak/>
        <w:t>товары, находящиеся под таможенным контролем, при их транспортировке;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6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пробы и образцы товаров, предназначенные для проведения испытаний в целях оценки соответствия требованиям актов ЕАЭС, а также технических нормативных актов Кыргызской Республики в области стандартизации, при их хранении и транспортировке;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18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товары, ввозимые на территорию Кыргызской Республики организаторами и участниками международных выставок и ярмарок в качестве образцов и экспонатов и не предназначенные для реализации (продажи);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71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товары, являющиеся иностранной (безвозмездной) гуманитарной и международной технической помощью, зарегистрированной в порядке, установленном законодательством Кыргызской Республики;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2"/>
        </w:tabs>
        <w:ind w:firstLine="709"/>
        <w:jc w:val="both"/>
        <w:rPr>
          <w:sz w:val="28"/>
          <w:szCs w:val="24"/>
        </w:rPr>
      </w:pPr>
      <w:proofErr w:type="gramStart"/>
      <w:r w:rsidRPr="00161997">
        <w:rPr>
          <w:rStyle w:val="20"/>
          <w:rFonts w:eastAsiaTheme="minorHAnsi"/>
          <w:szCs w:val="24"/>
        </w:rPr>
        <w:t>товары, приобретенные в рамках розничной торговли и возвращенные продавцам покупателями, при условии наличия документов, подтверждающих возврат товаров, при их хранении и транспортировке, осуществляемых в порядке, установленном законодательством Кыргызской Республики;</w:t>
      </w:r>
      <w:proofErr w:type="gramEnd"/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2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 при их реализации (продаже) в магазинах беспошлинной торговли;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2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товары, хранящиеся под таможенным контролем в зонах таможенного контроля, на складах временного хранения и таможенных складах;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62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 при их хранении и использовании их производителями данных товаров;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18"/>
        </w:tabs>
        <w:ind w:firstLine="709"/>
        <w:jc w:val="both"/>
        <w:rPr>
          <w:sz w:val="28"/>
          <w:szCs w:val="24"/>
        </w:rPr>
      </w:pPr>
      <w:proofErr w:type="gramStart"/>
      <w:r w:rsidRPr="00161997">
        <w:rPr>
          <w:rStyle w:val="20"/>
          <w:rFonts w:eastAsiaTheme="minorHAnsi"/>
          <w:szCs w:val="24"/>
        </w:rPr>
        <w:t>товары при их хранении юридическими лицами и индивидуальными предпринимателями, осуществляющими комиссионную торговлю товарами, полученными от физических лиц, не являющихся индивидуальными предпринимателями, на основании заключенных с этими физическими лицами договоров, которое осуществляется в порядке, установленном законодательством Кыргызской Республики, до предложения таких товаров для реализации (продажи), в том числе до их выставления в месте реализации (продажи), демонстрации их образцов или представления сведений</w:t>
      </w:r>
      <w:proofErr w:type="gramEnd"/>
      <w:r w:rsidRPr="00161997">
        <w:rPr>
          <w:rStyle w:val="20"/>
          <w:rFonts w:eastAsiaTheme="minorHAnsi"/>
          <w:szCs w:val="24"/>
        </w:rPr>
        <w:t xml:space="preserve"> о них в месте реализации (продажи);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18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товары, изъятые, арестованные, конфискованные или обращенные в доход государства иным способом, и товары, взыскание на которые обращено в счет неисполненных обязательств, которые предусмотрены налоговым и таможенным законодательством Кыргызской Республики при их приобретении, хранении, транспортировке, реализации (продаже) и использовании, а также товары, подлежащие уничтожению при их хранении и транспортировке;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18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товары, ввезенные в качестве товаров для личного пользования и приобретенные в рамках розничной торговли физическими лицами при их хранении, транспортировке и использовании;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59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 xml:space="preserve">товары, предназначенные для официального пользования </w:t>
      </w:r>
      <w:r w:rsidRPr="00161997">
        <w:rPr>
          <w:rStyle w:val="20"/>
          <w:rFonts w:eastAsiaTheme="minorHAnsi"/>
          <w:szCs w:val="24"/>
        </w:rPr>
        <w:lastRenderedPageBreak/>
        <w:t>дипломатическими представительствами, консульскими учреждениями, международными межгосударственными и межправительственными организациями, их представительствами, а также представительствами госуда</w:t>
      </w:r>
      <w:proofErr w:type="gramStart"/>
      <w:r w:rsidRPr="00161997">
        <w:rPr>
          <w:rStyle w:val="20"/>
          <w:rFonts w:eastAsiaTheme="minorHAnsi"/>
          <w:szCs w:val="24"/>
        </w:rPr>
        <w:t>рств пр</w:t>
      </w:r>
      <w:proofErr w:type="gramEnd"/>
      <w:r w:rsidRPr="00161997">
        <w:rPr>
          <w:rStyle w:val="20"/>
          <w:rFonts w:eastAsiaTheme="minorHAnsi"/>
          <w:szCs w:val="24"/>
        </w:rPr>
        <w:t>и них, при их хранении, транспортировке и использовании;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327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товары, принадлежащие физическим лицам, не являющимся индивидуальными предпринимателями, и приобретенные ими для личного пользования, при их ответственном хранении и оказании иных услуг, не связанных с их реализацией (продажей);</w:t>
      </w:r>
    </w:p>
    <w:p w:rsidR="00161997" w:rsidRPr="00161997" w:rsidRDefault="00161997" w:rsidP="00161997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327"/>
        </w:tabs>
        <w:ind w:firstLine="709"/>
        <w:jc w:val="both"/>
        <w:rPr>
          <w:sz w:val="28"/>
          <w:szCs w:val="24"/>
        </w:rPr>
      </w:pPr>
      <w:r w:rsidRPr="00161997">
        <w:rPr>
          <w:rStyle w:val="20"/>
          <w:rFonts w:eastAsiaTheme="minorHAnsi"/>
          <w:szCs w:val="24"/>
        </w:rPr>
        <w:t>товары, ввезенные на территорию Кыргызской Республики на воздушных судах, выполняющих международные рейсы, а также вагона</w:t>
      </w:r>
      <w:proofErr w:type="gramStart"/>
      <w:r w:rsidRPr="00161997">
        <w:rPr>
          <w:rStyle w:val="20"/>
          <w:rFonts w:eastAsiaTheme="minorHAnsi"/>
          <w:szCs w:val="24"/>
        </w:rPr>
        <w:t>х-</w:t>
      </w:r>
      <w:proofErr w:type="gramEnd"/>
      <w:r w:rsidRPr="00161997">
        <w:rPr>
          <w:rStyle w:val="20"/>
          <w:rFonts w:eastAsiaTheme="minorHAnsi"/>
          <w:szCs w:val="24"/>
        </w:rPr>
        <w:t xml:space="preserve"> ресторанах, купе-буфетах, купе-барах поездов, которые выполняют международные рейсы и формируются за пределами территорий государств- членов ЕАЭС, при их хранении, транспортировке, реализации (продаже) и использовании.</w:t>
      </w:r>
    </w:p>
    <w:p w:rsidR="00161997" w:rsidRPr="00161997" w:rsidRDefault="00161997" w:rsidP="0016199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276"/>
        </w:tabs>
        <w:ind w:firstLine="709"/>
        <w:jc w:val="both"/>
        <w:rPr>
          <w:rStyle w:val="20"/>
          <w:rFonts w:eastAsiaTheme="minorHAnsi"/>
          <w:sz w:val="32"/>
        </w:rPr>
      </w:pPr>
      <w:r w:rsidRPr="00161997">
        <w:rPr>
          <w:rStyle w:val="20"/>
          <w:rFonts w:eastAsiaTheme="minorHAnsi"/>
          <w:szCs w:val="24"/>
        </w:rPr>
        <w:t xml:space="preserve"> Субъекты экономической деятельности, осуществляющие оборот маркируемых товаров, несут ответственность за нарушение установленного порядка маркировки, в соответствии с законодательством Кыргызской Республики.</w:t>
      </w:r>
    </w:p>
    <w:p w:rsidR="00A00E01" w:rsidRPr="00161997" w:rsidRDefault="00A00E01" w:rsidP="00161997">
      <w:pPr>
        <w:ind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CD70D5" w:rsidRPr="00736CCB" w:rsidRDefault="00CD70D5" w:rsidP="008C58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D70D5" w:rsidRPr="00736CCB" w:rsidSect="00AD5434"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C85" w:rsidRDefault="00723C85">
      <w:r>
        <w:separator/>
      </w:r>
    </w:p>
  </w:endnote>
  <w:endnote w:type="continuationSeparator" w:id="0">
    <w:p w:rsidR="00723C85" w:rsidRDefault="0072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C85" w:rsidRDefault="00723C85">
      <w:r>
        <w:separator/>
      </w:r>
    </w:p>
  </w:footnote>
  <w:footnote w:type="continuationSeparator" w:id="0">
    <w:p w:rsidR="00723C85" w:rsidRDefault="00723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9514B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9808B5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kzhan Murzakmatov">
    <w15:presenceInfo w15:providerId="Windows Live" w15:userId="f854e6649319bd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4F"/>
    <w:rsid w:val="000021BC"/>
    <w:rsid w:val="00006415"/>
    <w:rsid w:val="00033496"/>
    <w:rsid w:val="0005540C"/>
    <w:rsid w:val="000578CA"/>
    <w:rsid w:val="0007513B"/>
    <w:rsid w:val="0007585E"/>
    <w:rsid w:val="000A1315"/>
    <w:rsid w:val="000B27BC"/>
    <w:rsid w:val="000C0ACB"/>
    <w:rsid w:val="000D324B"/>
    <w:rsid w:val="000E31C9"/>
    <w:rsid w:val="00115295"/>
    <w:rsid w:val="00131A12"/>
    <w:rsid w:val="00136E9A"/>
    <w:rsid w:val="00153EF3"/>
    <w:rsid w:val="00157A0A"/>
    <w:rsid w:val="00161997"/>
    <w:rsid w:val="001748E4"/>
    <w:rsid w:val="001B728B"/>
    <w:rsid w:val="001C2AC6"/>
    <w:rsid w:val="001C5E16"/>
    <w:rsid w:val="001F2EC3"/>
    <w:rsid w:val="00203CFC"/>
    <w:rsid w:val="00210AE1"/>
    <w:rsid w:val="002630EA"/>
    <w:rsid w:val="002647BA"/>
    <w:rsid w:val="002B02DB"/>
    <w:rsid w:val="002B3C06"/>
    <w:rsid w:val="002B4530"/>
    <w:rsid w:val="002C2FD2"/>
    <w:rsid w:val="002C7CD8"/>
    <w:rsid w:val="003203D6"/>
    <w:rsid w:val="003350AB"/>
    <w:rsid w:val="00336F18"/>
    <w:rsid w:val="00343D23"/>
    <w:rsid w:val="003754B9"/>
    <w:rsid w:val="003B67C2"/>
    <w:rsid w:val="003F35CC"/>
    <w:rsid w:val="00402C74"/>
    <w:rsid w:val="00413B28"/>
    <w:rsid w:val="0043386F"/>
    <w:rsid w:val="00452BBA"/>
    <w:rsid w:val="00470FD2"/>
    <w:rsid w:val="00471E70"/>
    <w:rsid w:val="004812ED"/>
    <w:rsid w:val="0048641F"/>
    <w:rsid w:val="00491DC3"/>
    <w:rsid w:val="004B749F"/>
    <w:rsid w:val="004C31CC"/>
    <w:rsid w:val="004C38BC"/>
    <w:rsid w:val="004E3E9A"/>
    <w:rsid w:val="00500F4D"/>
    <w:rsid w:val="00505DE0"/>
    <w:rsid w:val="0052782D"/>
    <w:rsid w:val="00557F78"/>
    <w:rsid w:val="0057052A"/>
    <w:rsid w:val="0057404F"/>
    <w:rsid w:val="00574D04"/>
    <w:rsid w:val="00580FB0"/>
    <w:rsid w:val="005B7032"/>
    <w:rsid w:val="005F2166"/>
    <w:rsid w:val="00617065"/>
    <w:rsid w:val="00621E03"/>
    <w:rsid w:val="00653685"/>
    <w:rsid w:val="006571F0"/>
    <w:rsid w:val="0066568C"/>
    <w:rsid w:val="00671216"/>
    <w:rsid w:val="006A2511"/>
    <w:rsid w:val="006C6488"/>
    <w:rsid w:val="007124B2"/>
    <w:rsid w:val="00716548"/>
    <w:rsid w:val="00723C85"/>
    <w:rsid w:val="0073216B"/>
    <w:rsid w:val="00733AEA"/>
    <w:rsid w:val="007348CC"/>
    <w:rsid w:val="00736CCB"/>
    <w:rsid w:val="00737BB4"/>
    <w:rsid w:val="007553F1"/>
    <w:rsid w:val="00757825"/>
    <w:rsid w:val="00764B2A"/>
    <w:rsid w:val="00773712"/>
    <w:rsid w:val="00793CD3"/>
    <w:rsid w:val="007D3565"/>
    <w:rsid w:val="007D432A"/>
    <w:rsid w:val="007D5D45"/>
    <w:rsid w:val="007E3A50"/>
    <w:rsid w:val="00802513"/>
    <w:rsid w:val="00806436"/>
    <w:rsid w:val="008456E5"/>
    <w:rsid w:val="00881276"/>
    <w:rsid w:val="008921DA"/>
    <w:rsid w:val="008A51E8"/>
    <w:rsid w:val="008C58AA"/>
    <w:rsid w:val="008E4CA4"/>
    <w:rsid w:val="008F40B3"/>
    <w:rsid w:val="00904180"/>
    <w:rsid w:val="00942EBA"/>
    <w:rsid w:val="00955A09"/>
    <w:rsid w:val="00963289"/>
    <w:rsid w:val="00977DB8"/>
    <w:rsid w:val="009B0801"/>
    <w:rsid w:val="00A00E01"/>
    <w:rsid w:val="00A37060"/>
    <w:rsid w:val="00A4747E"/>
    <w:rsid w:val="00A47495"/>
    <w:rsid w:val="00A762A5"/>
    <w:rsid w:val="00A86C38"/>
    <w:rsid w:val="00A9373E"/>
    <w:rsid w:val="00A96DC1"/>
    <w:rsid w:val="00AA39DE"/>
    <w:rsid w:val="00AB40DC"/>
    <w:rsid w:val="00AC1518"/>
    <w:rsid w:val="00AD3206"/>
    <w:rsid w:val="00AD5434"/>
    <w:rsid w:val="00AE69F9"/>
    <w:rsid w:val="00AF1465"/>
    <w:rsid w:val="00AF2093"/>
    <w:rsid w:val="00AF4577"/>
    <w:rsid w:val="00AF79AF"/>
    <w:rsid w:val="00B056B2"/>
    <w:rsid w:val="00B17C40"/>
    <w:rsid w:val="00B20DAE"/>
    <w:rsid w:val="00B53260"/>
    <w:rsid w:val="00B75448"/>
    <w:rsid w:val="00BB5E04"/>
    <w:rsid w:val="00BB6092"/>
    <w:rsid w:val="00BC4281"/>
    <w:rsid w:val="00BC6B7B"/>
    <w:rsid w:val="00BE55D5"/>
    <w:rsid w:val="00BF2AA8"/>
    <w:rsid w:val="00C2224D"/>
    <w:rsid w:val="00C2253B"/>
    <w:rsid w:val="00C23E5C"/>
    <w:rsid w:val="00C7170E"/>
    <w:rsid w:val="00CA330D"/>
    <w:rsid w:val="00CB7063"/>
    <w:rsid w:val="00CC41F9"/>
    <w:rsid w:val="00CC5F06"/>
    <w:rsid w:val="00CD70D5"/>
    <w:rsid w:val="00D107BC"/>
    <w:rsid w:val="00D155BB"/>
    <w:rsid w:val="00D1710D"/>
    <w:rsid w:val="00D33BC1"/>
    <w:rsid w:val="00D52B29"/>
    <w:rsid w:val="00D6063F"/>
    <w:rsid w:val="00D81D00"/>
    <w:rsid w:val="00DA2DA4"/>
    <w:rsid w:val="00DA432A"/>
    <w:rsid w:val="00DB4007"/>
    <w:rsid w:val="00DC63BB"/>
    <w:rsid w:val="00DC75C6"/>
    <w:rsid w:val="00DC7E73"/>
    <w:rsid w:val="00DE6FFE"/>
    <w:rsid w:val="00E14DB7"/>
    <w:rsid w:val="00E15FB8"/>
    <w:rsid w:val="00E24598"/>
    <w:rsid w:val="00E30732"/>
    <w:rsid w:val="00E5077C"/>
    <w:rsid w:val="00E9633E"/>
    <w:rsid w:val="00EA6CB1"/>
    <w:rsid w:val="00EA7814"/>
    <w:rsid w:val="00EB6C97"/>
    <w:rsid w:val="00F2195D"/>
    <w:rsid w:val="00F347BD"/>
    <w:rsid w:val="00F50585"/>
    <w:rsid w:val="00F50E10"/>
    <w:rsid w:val="00F7316B"/>
    <w:rsid w:val="00F94523"/>
    <w:rsid w:val="00FA20C4"/>
    <w:rsid w:val="00FB477D"/>
    <w:rsid w:val="00FC4E9F"/>
    <w:rsid w:val="00FD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B17C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2D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2DA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E30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224D"/>
  </w:style>
  <w:style w:type="paragraph" w:styleId="ab">
    <w:name w:val="footer"/>
    <w:basedOn w:val="a"/>
    <w:link w:val="ac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224D"/>
  </w:style>
  <w:style w:type="paragraph" w:styleId="ad">
    <w:name w:val="Revision"/>
    <w:hidden/>
    <w:uiPriority w:val="99"/>
    <w:semiHidden/>
    <w:rsid w:val="000064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20">
    <w:name w:val="Основной текст (2)"/>
    <w:basedOn w:val="a0"/>
    <w:rsid w:val="003F3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a0"/>
    <w:rsid w:val="003F3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Основной текст (3)"/>
    <w:basedOn w:val="a0"/>
    <w:rsid w:val="00A00E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№1"/>
    <w:basedOn w:val="a0"/>
    <w:rsid w:val="00A00E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B17C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2D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2DA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E30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224D"/>
  </w:style>
  <w:style w:type="paragraph" w:styleId="ab">
    <w:name w:val="footer"/>
    <w:basedOn w:val="a"/>
    <w:link w:val="ac"/>
    <w:uiPriority w:val="99"/>
    <w:unhideWhenUsed/>
    <w:rsid w:val="00C222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224D"/>
  </w:style>
  <w:style w:type="paragraph" w:styleId="ad">
    <w:name w:val="Revision"/>
    <w:hidden/>
    <w:uiPriority w:val="99"/>
    <w:semiHidden/>
    <w:rsid w:val="000064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20">
    <w:name w:val="Основной текст (2)"/>
    <w:basedOn w:val="a0"/>
    <w:rsid w:val="003F3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a0"/>
    <w:rsid w:val="003F3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Основной текст (3)"/>
    <w:basedOn w:val="a0"/>
    <w:rsid w:val="00A00E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№1"/>
    <w:basedOn w:val="a0"/>
    <w:rsid w:val="00A00E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87344-1918-4098-BF23-D1F7F0E93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Айжан Расулова</cp:lastModifiedBy>
  <cp:revision>20</cp:revision>
  <cp:lastPrinted>2019-02-25T09:02:00Z</cp:lastPrinted>
  <dcterms:created xsi:type="dcterms:W3CDTF">2019-02-28T07:58:00Z</dcterms:created>
  <dcterms:modified xsi:type="dcterms:W3CDTF">2019-03-02T11:19:00Z</dcterms:modified>
</cp:coreProperties>
</file>